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35ECD" w14:textId="77777777" w:rsidR="00544454" w:rsidRPr="00597CD1" w:rsidRDefault="00544454" w:rsidP="00544454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744E1DB0" w14:textId="77777777" w:rsidR="00544454" w:rsidRPr="0007206C" w:rsidRDefault="00544454" w:rsidP="0007206C">
      <w:pPr>
        <w:spacing w:after="0" w:line="240" w:lineRule="auto"/>
        <w:jc w:val="both"/>
        <w:outlineLvl w:val="1"/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</w:pPr>
      <w:bookmarkStart w:id="0" w:name="_Toc150519196"/>
      <w:r w:rsidRPr="0007206C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Κριτήρια επιλογής</w:t>
      </w:r>
      <w:bookmarkEnd w:id="0"/>
    </w:p>
    <w:p w14:paraId="73D5E6BD" w14:textId="77777777" w:rsidR="00544454" w:rsidRPr="00597CD1" w:rsidRDefault="00544454" w:rsidP="00544454">
      <w:pPr>
        <w:spacing w:after="0" w:line="240" w:lineRule="auto"/>
        <w:ind w:firstLine="720"/>
        <w:jc w:val="both"/>
        <w:rPr>
          <w:rFonts w:ascii="Calibri" w:hAnsi="Calibri" w:cs="Calibri"/>
          <w:color w:val="000000" w:themeColor="text1"/>
        </w:rPr>
      </w:pPr>
      <w:bookmarkStart w:id="1" w:name="_Hlk150403755"/>
      <w:r w:rsidRPr="00597CD1">
        <w:rPr>
          <w:rFonts w:ascii="Calibri" w:hAnsi="Calibri" w:cs="Calibri"/>
          <w:color w:val="000000" w:themeColor="text1"/>
        </w:rPr>
        <w:t>Η αξιολόγηση του φακέλου υποψηφιότητας και η επιλογή των εισακτέων γίνεται με συνεκτίμηση των ακόλουθων κριτηρίων:</w:t>
      </w:r>
    </w:p>
    <w:bookmarkEnd w:id="1"/>
    <w:p w14:paraId="7001DFF6" w14:textId="77777777" w:rsidR="00544454" w:rsidRPr="00597CD1" w:rsidRDefault="00544454" w:rsidP="0054445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597CD1">
        <w:rPr>
          <w:rFonts w:ascii="Calibri" w:hAnsi="Calibri" w:cs="Calibri"/>
          <w:color w:val="000000" w:themeColor="text1"/>
        </w:rPr>
        <w:t>Βαθμός τίτλου πρώτου κύκλου σπουδών</w:t>
      </w:r>
      <w:r w:rsidRPr="00597CD1" w:rsidDel="00536635">
        <w:rPr>
          <w:rFonts w:ascii="Calibri" w:hAnsi="Calibri" w:cs="Calibri"/>
          <w:color w:val="000000" w:themeColor="text1"/>
        </w:rPr>
        <w:t xml:space="preserve"> </w:t>
      </w:r>
      <w:r w:rsidRPr="00597CD1">
        <w:rPr>
          <w:rFonts w:ascii="Calibri" w:hAnsi="Calibri" w:cs="Calibri"/>
          <w:color w:val="000000" w:themeColor="text1"/>
        </w:rPr>
        <w:t>(Πτυχίου/Διπλώματος),</w:t>
      </w:r>
    </w:p>
    <w:p w14:paraId="12F9D196" w14:textId="77777777" w:rsidR="00544454" w:rsidRPr="00597CD1" w:rsidRDefault="00544454" w:rsidP="0054445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597CD1">
        <w:rPr>
          <w:rFonts w:ascii="Calibri" w:hAnsi="Calibri" w:cs="Calibri"/>
          <w:color w:val="000000" w:themeColor="text1"/>
        </w:rPr>
        <w:t>Πιστοποιημένη γνώση Αγγλικής γλώσσας (ελάχιστο επίπεδο Β2),</w:t>
      </w:r>
    </w:p>
    <w:p w14:paraId="14EA2CA7" w14:textId="77777777" w:rsidR="00544454" w:rsidRPr="00597CD1" w:rsidRDefault="00544454" w:rsidP="0054445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597CD1">
        <w:rPr>
          <w:rFonts w:ascii="Calibri" w:hAnsi="Calibri" w:cs="Calibri"/>
          <w:color w:val="000000" w:themeColor="text1"/>
        </w:rPr>
        <w:t>Επίδοση στην Πτυχιακή/Διπλωματική Εργασία του πρώτου κύκλου σπουδών, όπου αυτή προβλέπεται για την απόκτηση του σχετικού τίτλου,</w:t>
      </w:r>
    </w:p>
    <w:p w14:paraId="76BFCF3E" w14:textId="77777777" w:rsidR="00544454" w:rsidRPr="00597CD1" w:rsidRDefault="00544454" w:rsidP="0054445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597CD1">
        <w:rPr>
          <w:rFonts w:ascii="Calibri" w:hAnsi="Calibri" w:cs="Calibri"/>
          <w:color w:val="000000" w:themeColor="text1"/>
        </w:rPr>
        <w:t>Μεταπτυχιακός Τίτλος Σπουδών (Διδακτορικό Δίπλωμα, Μεταπτυχιακό Δίπλωμα Ειδίκευσης),</w:t>
      </w:r>
    </w:p>
    <w:p w14:paraId="377E6FCA" w14:textId="77777777" w:rsidR="00544454" w:rsidRPr="00597CD1" w:rsidRDefault="00544454" w:rsidP="0054445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597CD1">
        <w:rPr>
          <w:rFonts w:ascii="Calibri" w:hAnsi="Calibri" w:cs="Calibri"/>
          <w:color w:val="000000" w:themeColor="text1"/>
        </w:rPr>
        <w:t>Ερευνητική ή/και επαγγελματική δραστηριότητα σχετική με το αντικείμενο του Π.Μ.Σ.,</w:t>
      </w:r>
    </w:p>
    <w:p w14:paraId="08937260" w14:textId="77777777" w:rsidR="00544454" w:rsidRPr="00597CD1" w:rsidRDefault="00544454" w:rsidP="0054445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597CD1">
        <w:rPr>
          <w:rFonts w:ascii="Calibri" w:hAnsi="Calibri" w:cs="Calibri"/>
          <w:color w:val="000000" w:themeColor="text1"/>
        </w:rPr>
        <w:t>Δημοσιεύσεις και συγγραφική δραστηριότητα,</w:t>
      </w:r>
    </w:p>
    <w:p w14:paraId="1B97861F" w14:textId="77777777" w:rsidR="00544454" w:rsidRPr="00597CD1" w:rsidRDefault="00544454" w:rsidP="00544454">
      <w:pPr>
        <w:pStyle w:val="a6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libri" w:hAnsi="Calibri" w:cs="Calibri"/>
          <w:color w:val="000000" w:themeColor="text1"/>
        </w:rPr>
      </w:pPr>
      <w:r w:rsidRPr="00597CD1">
        <w:rPr>
          <w:rFonts w:ascii="Calibri" w:hAnsi="Calibri" w:cs="Calibri"/>
          <w:color w:val="000000" w:themeColor="text1"/>
        </w:rPr>
        <w:t>Προφορική συνέντευξη.</w:t>
      </w:r>
      <w:r>
        <w:rPr>
          <w:rFonts w:ascii="Calibri" w:hAnsi="Calibri" w:cs="Calibri"/>
          <w:color w:val="000000" w:themeColor="text1"/>
        </w:rPr>
        <w:t xml:space="preserve"> </w:t>
      </w:r>
    </w:p>
    <w:p w14:paraId="1F012469" w14:textId="77777777" w:rsidR="00544454" w:rsidRPr="00597CD1" w:rsidRDefault="00544454" w:rsidP="00544454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09DE9F1F" w14:textId="77777777" w:rsidR="00544454" w:rsidRPr="00597CD1" w:rsidRDefault="00544454" w:rsidP="00544454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597CD1">
        <w:rPr>
          <w:rFonts w:ascii="Calibri" w:hAnsi="Calibri" w:cs="Calibri"/>
          <w:color w:val="000000" w:themeColor="text1"/>
        </w:rPr>
        <w:t>Κριτήρια επιλογής και αξιολόγησή τους για την εισαγωγή στο Π.Μ.Σ:</w:t>
      </w:r>
    </w:p>
    <w:p w14:paraId="3C8B2CF9" w14:textId="77777777" w:rsidR="00544454" w:rsidRPr="00597CD1" w:rsidRDefault="00544454" w:rsidP="00544454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tbl>
      <w:tblPr>
        <w:tblStyle w:val="aa"/>
        <w:tblW w:w="9073" w:type="dxa"/>
        <w:tblInd w:w="-289" w:type="dxa"/>
        <w:tblLook w:val="04A0" w:firstRow="1" w:lastRow="0" w:firstColumn="1" w:lastColumn="0" w:noHBand="0" w:noVBand="1"/>
      </w:tblPr>
      <w:tblGrid>
        <w:gridCol w:w="565"/>
        <w:gridCol w:w="2670"/>
        <w:gridCol w:w="1125"/>
        <w:gridCol w:w="4713"/>
      </w:tblGrid>
      <w:tr w:rsidR="00544454" w:rsidRPr="00597CD1" w14:paraId="75D98B75" w14:textId="77777777" w:rsidTr="004F2E48">
        <w:tc>
          <w:tcPr>
            <w:tcW w:w="565" w:type="dxa"/>
            <w:shd w:val="clear" w:color="auto" w:fill="D0CECE" w:themeFill="background2" w:themeFillShade="E6"/>
            <w:vAlign w:val="center"/>
          </w:tcPr>
          <w:p w14:paraId="42491596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597CD1">
              <w:rPr>
                <w:rFonts w:ascii="Calibri" w:hAnsi="Calibri" w:cs="Calibri"/>
                <w:b/>
                <w:bCs/>
                <w:color w:val="000000" w:themeColor="text1"/>
              </w:rPr>
              <w:t>Α/Α</w:t>
            </w:r>
          </w:p>
        </w:tc>
        <w:tc>
          <w:tcPr>
            <w:tcW w:w="2696" w:type="dxa"/>
            <w:shd w:val="clear" w:color="auto" w:fill="D0CECE" w:themeFill="background2" w:themeFillShade="E6"/>
            <w:vAlign w:val="center"/>
          </w:tcPr>
          <w:p w14:paraId="08CE0020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597CD1">
              <w:rPr>
                <w:rFonts w:ascii="Calibri" w:hAnsi="Calibri" w:cs="Calibri"/>
                <w:b/>
                <w:bCs/>
                <w:color w:val="000000" w:themeColor="text1"/>
              </w:rPr>
              <w:t>Κριτήρια Επιλογής</w:t>
            </w:r>
          </w:p>
        </w:tc>
        <w:tc>
          <w:tcPr>
            <w:tcW w:w="875" w:type="dxa"/>
            <w:shd w:val="clear" w:color="auto" w:fill="D0CECE" w:themeFill="background2" w:themeFillShade="E6"/>
            <w:vAlign w:val="center"/>
          </w:tcPr>
          <w:p w14:paraId="61E77CED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597CD1">
              <w:rPr>
                <w:rFonts w:ascii="Calibri" w:hAnsi="Calibri" w:cs="Calibri"/>
                <w:b/>
                <w:bCs/>
                <w:color w:val="000000" w:themeColor="text1"/>
              </w:rPr>
              <w:t>Βαρύτητα κριτηρίου</w:t>
            </w:r>
          </w:p>
        </w:tc>
        <w:tc>
          <w:tcPr>
            <w:tcW w:w="4937" w:type="dxa"/>
            <w:shd w:val="clear" w:color="auto" w:fill="D0CECE" w:themeFill="background2" w:themeFillShade="E6"/>
            <w:vAlign w:val="center"/>
          </w:tcPr>
          <w:p w14:paraId="08B07DDF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597CD1">
              <w:rPr>
                <w:rFonts w:ascii="Calibri" w:hAnsi="Calibri" w:cs="Calibri"/>
                <w:b/>
                <w:bCs/>
                <w:color w:val="000000" w:themeColor="text1"/>
              </w:rPr>
              <w:t>Αναλυτική περιγραφή αξιολόγησης</w:t>
            </w:r>
          </w:p>
        </w:tc>
      </w:tr>
      <w:tr w:rsidR="00544454" w:rsidRPr="00597CD1" w14:paraId="6E047301" w14:textId="77777777" w:rsidTr="004F2E48">
        <w:tc>
          <w:tcPr>
            <w:tcW w:w="565" w:type="dxa"/>
            <w:vAlign w:val="center"/>
          </w:tcPr>
          <w:p w14:paraId="35C7F13B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2696" w:type="dxa"/>
            <w:vAlign w:val="center"/>
          </w:tcPr>
          <w:p w14:paraId="527E234C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color w:val="000000" w:themeColor="text1"/>
              </w:rPr>
              <w:t>Βαθμός Πτυχίου/Διπλώματος πρώτου κύκλου σπουδών</w:t>
            </w:r>
          </w:p>
        </w:tc>
        <w:tc>
          <w:tcPr>
            <w:tcW w:w="875" w:type="dxa"/>
            <w:vAlign w:val="center"/>
          </w:tcPr>
          <w:p w14:paraId="4C1D03A9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color w:val="000000" w:themeColor="text1"/>
              </w:rPr>
              <w:t>30%</w:t>
            </w:r>
          </w:p>
        </w:tc>
        <w:tc>
          <w:tcPr>
            <w:tcW w:w="4937" w:type="dxa"/>
            <w:vAlign w:val="center"/>
          </w:tcPr>
          <w:p w14:paraId="10223733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597CD1">
              <w:rPr>
                <w:rFonts w:ascii="Calibri" w:hAnsi="Calibri" w:cs="Calibri"/>
                <w:b/>
                <w:color w:val="000000" w:themeColor="text1"/>
              </w:rPr>
              <w:t xml:space="preserve">Βαθμός </w:t>
            </w:r>
            <w:r w:rsidRPr="00597CD1">
              <w:rPr>
                <w:rFonts w:ascii="Calibri" w:hAnsi="Calibri" w:cs="Calibri"/>
                <w:color w:val="000000" w:themeColor="text1"/>
              </w:rPr>
              <w:t xml:space="preserve">(με ακρίβεια 2 δεκαδικών ψηφίων) </w:t>
            </w:r>
            <w:r w:rsidRPr="00597CD1">
              <w:rPr>
                <w:rFonts w:ascii="Calibri" w:hAnsi="Calibri" w:cs="Calibri"/>
                <w:b/>
                <w:color w:val="000000" w:themeColor="text1"/>
                <w:lang w:val="en-US"/>
              </w:rPr>
              <w:t>x</w:t>
            </w:r>
            <w:r w:rsidRPr="00597CD1">
              <w:rPr>
                <w:rFonts w:ascii="Calibri" w:hAnsi="Calibri" w:cs="Calibri"/>
                <w:b/>
                <w:color w:val="000000" w:themeColor="text1"/>
              </w:rPr>
              <w:t xml:space="preserve"> 3</w:t>
            </w:r>
          </w:p>
          <w:p w14:paraId="0BAC59FA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b/>
                <w:color w:val="000000" w:themeColor="text1"/>
              </w:rPr>
              <w:t>Μέγιστο: 30 μόρια</w:t>
            </w:r>
          </w:p>
        </w:tc>
      </w:tr>
      <w:tr w:rsidR="00544454" w:rsidRPr="00597CD1" w14:paraId="1058D124" w14:textId="77777777" w:rsidTr="004F2E48">
        <w:tc>
          <w:tcPr>
            <w:tcW w:w="565" w:type="dxa"/>
            <w:vAlign w:val="center"/>
          </w:tcPr>
          <w:p w14:paraId="3BBCED7E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2696" w:type="dxa"/>
            <w:vAlign w:val="center"/>
          </w:tcPr>
          <w:p w14:paraId="59EFC5A0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color w:val="000000" w:themeColor="text1"/>
              </w:rPr>
              <w:t xml:space="preserve">Πιστοποιημένη γνώση της αγγλικής γλώσσας </w:t>
            </w:r>
          </w:p>
        </w:tc>
        <w:tc>
          <w:tcPr>
            <w:tcW w:w="875" w:type="dxa"/>
            <w:vAlign w:val="center"/>
          </w:tcPr>
          <w:p w14:paraId="5E7D7692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color w:val="000000" w:themeColor="text1"/>
              </w:rPr>
              <w:t>15%</w:t>
            </w:r>
          </w:p>
        </w:tc>
        <w:tc>
          <w:tcPr>
            <w:tcW w:w="4937" w:type="dxa"/>
            <w:vAlign w:val="center"/>
          </w:tcPr>
          <w:p w14:paraId="0E3AAB04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color w:val="000000" w:themeColor="text1"/>
              </w:rPr>
              <w:t xml:space="preserve">Καλή Γνώση (επίπεδο Β2): </w:t>
            </w:r>
            <w:r w:rsidRPr="00597CD1">
              <w:rPr>
                <w:rFonts w:ascii="Calibri" w:hAnsi="Calibri" w:cs="Calibri"/>
                <w:b/>
                <w:color w:val="000000" w:themeColor="text1"/>
              </w:rPr>
              <w:t>απαραίτητη</w:t>
            </w:r>
          </w:p>
          <w:p w14:paraId="7BBF621C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color w:val="000000" w:themeColor="text1"/>
              </w:rPr>
              <w:t xml:space="preserve">Πολύ Καλή Γνώση (επίπεδο </w:t>
            </w:r>
            <w:r w:rsidRPr="00597CD1">
              <w:rPr>
                <w:rFonts w:ascii="Calibri" w:hAnsi="Calibri" w:cs="Calibri"/>
                <w:color w:val="000000" w:themeColor="text1"/>
                <w:lang w:val="en-US"/>
              </w:rPr>
              <w:t>C</w:t>
            </w:r>
            <w:r w:rsidRPr="00597CD1">
              <w:rPr>
                <w:rFonts w:ascii="Calibri" w:hAnsi="Calibri" w:cs="Calibri"/>
                <w:color w:val="000000" w:themeColor="text1"/>
              </w:rPr>
              <w:t xml:space="preserve">1): </w:t>
            </w:r>
            <w:r w:rsidRPr="00597CD1">
              <w:rPr>
                <w:rFonts w:ascii="Calibri" w:hAnsi="Calibri" w:cs="Calibri"/>
                <w:b/>
                <w:color w:val="000000" w:themeColor="text1"/>
              </w:rPr>
              <w:t>10 μόρια</w:t>
            </w:r>
          </w:p>
          <w:p w14:paraId="7823CC12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color w:val="000000" w:themeColor="text1"/>
              </w:rPr>
              <w:t xml:space="preserve">Άριστη Γνώση (επίπεδο </w:t>
            </w:r>
            <w:r w:rsidRPr="00597CD1">
              <w:rPr>
                <w:rFonts w:ascii="Calibri" w:hAnsi="Calibri" w:cs="Calibri"/>
                <w:color w:val="000000" w:themeColor="text1"/>
                <w:lang w:val="en-US"/>
              </w:rPr>
              <w:t>C</w:t>
            </w:r>
            <w:r w:rsidRPr="00597CD1">
              <w:rPr>
                <w:rFonts w:ascii="Calibri" w:hAnsi="Calibri" w:cs="Calibri"/>
                <w:color w:val="000000" w:themeColor="text1"/>
              </w:rPr>
              <w:t xml:space="preserve">2): </w:t>
            </w:r>
            <w:r w:rsidRPr="00597CD1">
              <w:rPr>
                <w:rFonts w:ascii="Calibri" w:hAnsi="Calibri" w:cs="Calibri"/>
                <w:b/>
                <w:color w:val="000000" w:themeColor="text1"/>
              </w:rPr>
              <w:t>15 μόρια</w:t>
            </w:r>
          </w:p>
        </w:tc>
      </w:tr>
      <w:tr w:rsidR="00544454" w:rsidRPr="00597CD1" w14:paraId="56744A8A" w14:textId="77777777" w:rsidTr="004F2E48">
        <w:tc>
          <w:tcPr>
            <w:tcW w:w="565" w:type="dxa"/>
            <w:vAlign w:val="center"/>
          </w:tcPr>
          <w:p w14:paraId="3A5C1CA2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2696" w:type="dxa"/>
            <w:vAlign w:val="center"/>
          </w:tcPr>
          <w:p w14:paraId="7AC3426C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color w:val="000000" w:themeColor="text1"/>
              </w:rPr>
              <w:t>Επίδοση στην Πτυχιακή/Διπλωματική Εργασία</w:t>
            </w:r>
          </w:p>
        </w:tc>
        <w:tc>
          <w:tcPr>
            <w:tcW w:w="875" w:type="dxa"/>
            <w:vAlign w:val="center"/>
          </w:tcPr>
          <w:p w14:paraId="2FD825B1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color w:val="000000" w:themeColor="text1"/>
                <w:lang w:val="en-US"/>
              </w:rPr>
              <w:t>5</w:t>
            </w:r>
            <w:r w:rsidRPr="00597CD1">
              <w:rPr>
                <w:rFonts w:ascii="Calibri" w:hAnsi="Calibri" w:cs="Calibri"/>
                <w:color w:val="000000" w:themeColor="text1"/>
              </w:rPr>
              <w:t>%</w:t>
            </w:r>
          </w:p>
        </w:tc>
        <w:tc>
          <w:tcPr>
            <w:tcW w:w="4937" w:type="dxa"/>
            <w:vAlign w:val="center"/>
          </w:tcPr>
          <w:p w14:paraId="122AC5E7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597CD1">
              <w:rPr>
                <w:rFonts w:ascii="Calibri" w:hAnsi="Calibri" w:cs="Calibri"/>
                <w:b/>
                <w:color w:val="000000" w:themeColor="text1"/>
              </w:rPr>
              <w:t xml:space="preserve">Βαθμός </w:t>
            </w:r>
            <w:r w:rsidRPr="00597CD1">
              <w:rPr>
                <w:rFonts w:ascii="Calibri" w:hAnsi="Calibri" w:cs="Calibri"/>
                <w:color w:val="000000" w:themeColor="text1"/>
              </w:rPr>
              <w:t xml:space="preserve">(με ακρίβεια 2 δεκαδικών ψηφίων) </w:t>
            </w:r>
            <w:r w:rsidRPr="00597CD1">
              <w:rPr>
                <w:rFonts w:ascii="Calibri" w:hAnsi="Calibri" w:cs="Calibri"/>
                <w:b/>
                <w:color w:val="000000" w:themeColor="text1"/>
                <w:lang w:val="en-US"/>
              </w:rPr>
              <w:t>x</w:t>
            </w:r>
            <w:r w:rsidRPr="00597CD1">
              <w:rPr>
                <w:rFonts w:ascii="Calibri" w:hAnsi="Calibri" w:cs="Calibri"/>
                <w:b/>
                <w:color w:val="000000" w:themeColor="text1"/>
              </w:rPr>
              <w:t xml:space="preserve"> 0.5</w:t>
            </w:r>
          </w:p>
          <w:p w14:paraId="0DF6F727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b/>
                <w:color w:val="000000" w:themeColor="text1"/>
              </w:rPr>
              <w:t xml:space="preserve">Μέγιστο: </w:t>
            </w:r>
            <w:r w:rsidRPr="00597CD1">
              <w:rPr>
                <w:rFonts w:ascii="Calibri" w:hAnsi="Calibri" w:cs="Calibri"/>
                <w:b/>
                <w:color w:val="000000" w:themeColor="text1"/>
                <w:lang w:val="en-US"/>
              </w:rPr>
              <w:t>5</w:t>
            </w:r>
            <w:r w:rsidRPr="00597CD1">
              <w:rPr>
                <w:rFonts w:ascii="Calibri" w:hAnsi="Calibri" w:cs="Calibri"/>
                <w:b/>
                <w:color w:val="000000" w:themeColor="text1"/>
              </w:rPr>
              <w:t xml:space="preserve"> μόρια</w:t>
            </w:r>
          </w:p>
        </w:tc>
      </w:tr>
      <w:tr w:rsidR="00544454" w:rsidRPr="00597CD1" w14:paraId="4686E656" w14:textId="77777777" w:rsidTr="004F2E48">
        <w:tc>
          <w:tcPr>
            <w:tcW w:w="565" w:type="dxa"/>
            <w:vAlign w:val="center"/>
          </w:tcPr>
          <w:p w14:paraId="465C72E3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2696" w:type="dxa"/>
            <w:vAlign w:val="center"/>
          </w:tcPr>
          <w:p w14:paraId="63B057BD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color w:val="000000" w:themeColor="text1"/>
              </w:rPr>
              <w:t>Μεταπτυχιακός Τίτλος Σπουδών</w:t>
            </w:r>
          </w:p>
        </w:tc>
        <w:tc>
          <w:tcPr>
            <w:tcW w:w="875" w:type="dxa"/>
            <w:vAlign w:val="center"/>
          </w:tcPr>
          <w:p w14:paraId="7F22CF5D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color w:val="000000" w:themeColor="text1"/>
                <w:lang w:val="en-US"/>
              </w:rPr>
              <w:t>15</w:t>
            </w:r>
            <w:r w:rsidRPr="00597CD1">
              <w:rPr>
                <w:rFonts w:ascii="Calibri" w:hAnsi="Calibri" w:cs="Calibri"/>
                <w:color w:val="000000" w:themeColor="text1"/>
              </w:rPr>
              <w:t>%</w:t>
            </w:r>
          </w:p>
        </w:tc>
        <w:tc>
          <w:tcPr>
            <w:tcW w:w="4937" w:type="dxa"/>
            <w:vAlign w:val="center"/>
          </w:tcPr>
          <w:p w14:paraId="757A1D97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597CD1">
              <w:rPr>
                <w:rFonts w:ascii="Calibri" w:hAnsi="Calibri" w:cs="Calibri"/>
                <w:bCs/>
                <w:color w:val="000000" w:themeColor="text1"/>
              </w:rPr>
              <w:t>Διδακτορικό Δίπλωμα:</w:t>
            </w:r>
            <w:r w:rsidRPr="00597CD1">
              <w:rPr>
                <w:rFonts w:ascii="Calibri" w:hAnsi="Calibri" w:cs="Calibri"/>
                <w:b/>
                <w:color w:val="000000" w:themeColor="text1"/>
              </w:rPr>
              <w:t xml:space="preserve"> 15 μόρια</w:t>
            </w:r>
          </w:p>
          <w:p w14:paraId="68CE1EF7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bCs/>
                <w:color w:val="000000" w:themeColor="text1"/>
              </w:rPr>
              <w:t>Μεταπτυχιακό Δίπλωμα Ειδίκευσης:</w:t>
            </w:r>
            <w:r w:rsidRPr="00597CD1">
              <w:rPr>
                <w:rFonts w:ascii="Calibri" w:hAnsi="Calibri" w:cs="Calibri"/>
                <w:b/>
                <w:color w:val="000000" w:themeColor="text1"/>
              </w:rPr>
              <w:t xml:space="preserve"> 5 μόρια</w:t>
            </w:r>
          </w:p>
        </w:tc>
      </w:tr>
      <w:tr w:rsidR="00544454" w:rsidRPr="00597CD1" w14:paraId="1659202D" w14:textId="77777777" w:rsidTr="004F2E48">
        <w:tc>
          <w:tcPr>
            <w:tcW w:w="565" w:type="dxa"/>
            <w:vAlign w:val="center"/>
          </w:tcPr>
          <w:p w14:paraId="403F4DB4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2696" w:type="dxa"/>
            <w:vAlign w:val="center"/>
          </w:tcPr>
          <w:p w14:paraId="5794D1C6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color w:val="000000" w:themeColor="text1"/>
              </w:rPr>
              <w:t>Ερευνητική ή επαγγελματική δραστηριότητα σχετική με το αντικείμενο του Π.Μ.Σ.</w:t>
            </w:r>
          </w:p>
        </w:tc>
        <w:tc>
          <w:tcPr>
            <w:tcW w:w="875" w:type="dxa"/>
            <w:vAlign w:val="center"/>
          </w:tcPr>
          <w:p w14:paraId="03407B8A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color w:val="000000" w:themeColor="text1"/>
                <w:lang w:val="en-US"/>
              </w:rPr>
              <w:t>10</w:t>
            </w:r>
            <w:r w:rsidRPr="00597CD1">
              <w:rPr>
                <w:rFonts w:ascii="Calibri" w:hAnsi="Calibri" w:cs="Calibri"/>
                <w:color w:val="000000" w:themeColor="text1"/>
              </w:rPr>
              <w:t>%</w:t>
            </w:r>
          </w:p>
        </w:tc>
        <w:tc>
          <w:tcPr>
            <w:tcW w:w="4937" w:type="dxa"/>
            <w:vAlign w:val="center"/>
          </w:tcPr>
          <w:p w14:paraId="5BD0121B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color w:val="000000" w:themeColor="text1"/>
              </w:rPr>
              <w:t>Ένα (0,1) μόριο για κάθε μήνα</w:t>
            </w:r>
          </w:p>
          <w:p w14:paraId="58537FC2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597CD1">
              <w:rPr>
                <w:rFonts w:ascii="Calibri" w:hAnsi="Calibri" w:cs="Calibri"/>
                <w:b/>
                <w:bCs/>
                <w:color w:val="000000" w:themeColor="text1"/>
              </w:rPr>
              <w:t>Μέγιστο: 10 μόρια</w:t>
            </w:r>
          </w:p>
        </w:tc>
      </w:tr>
      <w:tr w:rsidR="00544454" w:rsidRPr="00597CD1" w14:paraId="6BE1DA50" w14:textId="77777777" w:rsidTr="004F2E48">
        <w:tc>
          <w:tcPr>
            <w:tcW w:w="565" w:type="dxa"/>
            <w:vAlign w:val="center"/>
          </w:tcPr>
          <w:p w14:paraId="74342AFF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color w:val="000000" w:themeColor="text1"/>
              </w:rPr>
              <w:t>6</w:t>
            </w:r>
          </w:p>
        </w:tc>
        <w:tc>
          <w:tcPr>
            <w:tcW w:w="2696" w:type="dxa"/>
            <w:vAlign w:val="center"/>
          </w:tcPr>
          <w:p w14:paraId="106271E0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color w:val="000000" w:themeColor="text1"/>
              </w:rPr>
              <w:t>Δημοσιεύσεις και συγγραφική δραστηριότητα</w:t>
            </w:r>
          </w:p>
        </w:tc>
        <w:tc>
          <w:tcPr>
            <w:tcW w:w="875" w:type="dxa"/>
            <w:vAlign w:val="center"/>
          </w:tcPr>
          <w:p w14:paraId="2BB74DF5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color w:val="000000" w:themeColor="text1"/>
                <w:lang w:val="en-US"/>
              </w:rPr>
              <w:t>5</w:t>
            </w:r>
            <w:r w:rsidRPr="00597CD1">
              <w:rPr>
                <w:rFonts w:ascii="Calibri" w:hAnsi="Calibri" w:cs="Calibri"/>
                <w:color w:val="000000" w:themeColor="text1"/>
              </w:rPr>
              <w:t>%</w:t>
            </w:r>
          </w:p>
        </w:tc>
        <w:tc>
          <w:tcPr>
            <w:tcW w:w="4937" w:type="dxa"/>
            <w:vAlign w:val="center"/>
          </w:tcPr>
          <w:p w14:paraId="32367098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color w:val="000000" w:themeColor="text1"/>
              </w:rPr>
              <w:t>Ένα (1) μόριο για κάθε δημοσίευση σε επιστημονικό περιοδικό με κριτές και μισό (0,5) μόριο για κάθε ανακοίνωση σε συνέδριο.</w:t>
            </w:r>
          </w:p>
          <w:p w14:paraId="6D8A40B9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b/>
                <w:color w:val="000000" w:themeColor="text1"/>
              </w:rPr>
              <w:t xml:space="preserve">Μέγιστο: </w:t>
            </w:r>
            <w:r w:rsidRPr="00597CD1">
              <w:rPr>
                <w:rFonts w:ascii="Calibri" w:hAnsi="Calibri" w:cs="Calibri"/>
                <w:b/>
                <w:color w:val="000000" w:themeColor="text1"/>
                <w:lang w:val="en-US"/>
              </w:rPr>
              <w:t>5</w:t>
            </w:r>
            <w:r w:rsidRPr="00597CD1">
              <w:rPr>
                <w:rFonts w:ascii="Calibri" w:hAnsi="Calibri" w:cs="Calibri"/>
                <w:b/>
                <w:color w:val="000000" w:themeColor="text1"/>
              </w:rPr>
              <w:t xml:space="preserve"> μόρια</w:t>
            </w:r>
          </w:p>
        </w:tc>
      </w:tr>
      <w:tr w:rsidR="00544454" w:rsidRPr="00597CD1" w14:paraId="049CD13F" w14:textId="77777777" w:rsidTr="004F2E48">
        <w:tc>
          <w:tcPr>
            <w:tcW w:w="565" w:type="dxa"/>
            <w:vAlign w:val="center"/>
          </w:tcPr>
          <w:p w14:paraId="5281187C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color w:val="000000" w:themeColor="text1"/>
              </w:rPr>
              <w:t>7</w:t>
            </w:r>
          </w:p>
        </w:tc>
        <w:tc>
          <w:tcPr>
            <w:tcW w:w="2696" w:type="dxa"/>
            <w:vAlign w:val="center"/>
          </w:tcPr>
          <w:p w14:paraId="3D953CC4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color w:val="000000" w:themeColor="text1"/>
              </w:rPr>
              <w:t>Προφορική συνέντευξη</w:t>
            </w:r>
          </w:p>
        </w:tc>
        <w:tc>
          <w:tcPr>
            <w:tcW w:w="875" w:type="dxa"/>
            <w:vAlign w:val="center"/>
          </w:tcPr>
          <w:p w14:paraId="2148FE60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color w:val="000000" w:themeColor="text1"/>
              </w:rPr>
              <w:t>20%</w:t>
            </w:r>
          </w:p>
        </w:tc>
        <w:tc>
          <w:tcPr>
            <w:tcW w:w="4937" w:type="dxa"/>
            <w:vAlign w:val="center"/>
          </w:tcPr>
          <w:p w14:paraId="0853742F" w14:textId="77777777" w:rsidR="00544454" w:rsidRPr="00597CD1" w:rsidRDefault="00544454" w:rsidP="004F2E4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97CD1">
              <w:rPr>
                <w:rFonts w:ascii="Calibri" w:hAnsi="Calibri" w:cs="Calibri"/>
                <w:b/>
                <w:color w:val="000000" w:themeColor="text1"/>
              </w:rPr>
              <w:t>Μέγιστο: 20 μονάδες</w:t>
            </w:r>
          </w:p>
        </w:tc>
      </w:tr>
    </w:tbl>
    <w:p w14:paraId="0F140AC6" w14:textId="77777777" w:rsidR="00544454" w:rsidRPr="00597CD1" w:rsidRDefault="00544454" w:rsidP="00544454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0EEDF9D7" w14:textId="77777777" w:rsidR="00544454" w:rsidRPr="00597CD1" w:rsidRDefault="00544454" w:rsidP="00544454">
      <w:pPr>
        <w:spacing w:before="120" w:after="0" w:line="240" w:lineRule="auto"/>
        <w:ind w:firstLine="720"/>
        <w:jc w:val="both"/>
        <w:rPr>
          <w:rFonts w:ascii="Calibri" w:hAnsi="Calibri" w:cs="Calibri"/>
          <w:color w:val="000000" w:themeColor="text1"/>
        </w:rPr>
      </w:pPr>
      <w:r w:rsidRPr="00597CD1">
        <w:rPr>
          <w:rFonts w:ascii="Calibri" w:hAnsi="Calibri" w:cs="Calibri"/>
          <w:color w:val="000000" w:themeColor="text1"/>
        </w:rPr>
        <w:t>Ο τρόπος αξιολόγησης (</w:t>
      </w:r>
      <w:proofErr w:type="spellStart"/>
      <w:r w:rsidRPr="00597CD1">
        <w:rPr>
          <w:rFonts w:ascii="Calibri" w:hAnsi="Calibri" w:cs="Calibri"/>
          <w:color w:val="000000" w:themeColor="text1"/>
        </w:rPr>
        <w:t>μοριοδότηση</w:t>
      </w:r>
      <w:proofErr w:type="spellEnd"/>
      <w:r w:rsidRPr="00597CD1">
        <w:rPr>
          <w:rFonts w:ascii="Calibri" w:hAnsi="Calibri" w:cs="Calibri"/>
          <w:color w:val="000000" w:themeColor="text1"/>
        </w:rPr>
        <w:t xml:space="preserve">) των ανωτέρω κριτηρίων δύναται να τροποποιούνται με απόφαση της </w:t>
      </w:r>
      <w:r>
        <w:rPr>
          <w:rFonts w:ascii="Calibri" w:hAnsi="Calibri" w:cs="Calibri"/>
          <w:color w:val="000000" w:themeColor="text1"/>
        </w:rPr>
        <w:t>Ε.Π.Σ. του Π.Μ.Σ.</w:t>
      </w:r>
      <w:r w:rsidRPr="00597CD1">
        <w:rPr>
          <w:rFonts w:ascii="Calibri" w:hAnsi="Calibri" w:cs="Calibri"/>
          <w:color w:val="000000" w:themeColor="text1"/>
        </w:rPr>
        <w:t>, καθορίζεται αναλυτικά στον οικείο Κανονισμό λειτουργίας του Π.Μ.Σ. και αναφέρεται ρητώς στην προκήρυξη του Π.Μ.Σ..</w:t>
      </w:r>
      <w:r>
        <w:rPr>
          <w:rFonts w:ascii="Calibri" w:hAnsi="Calibri" w:cs="Calibri"/>
          <w:color w:val="000000" w:themeColor="text1"/>
        </w:rPr>
        <w:t xml:space="preserve"> </w:t>
      </w:r>
    </w:p>
    <w:p w14:paraId="64C60971" w14:textId="77777777" w:rsidR="001E742E" w:rsidRDefault="001E742E"/>
    <w:sectPr w:rsidR="001E74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4B89"/>
    <w:multiLevelType w:val="hybridMultilevel"/>
    <w:tmpl w:val="7132FBDC"/>
    <w:lvl w:ilvl="0" w:tplc="FD84411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69E0405"/>
    <w:multiLevelType w:val="hybridMultilevel"/>
    <w:tmpl w:val="07CC71BC"/>
    <w:lvl w:ilvl="0" w:tplc="B368508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3CCD4C5F"/>
    <w:multiLevelType w:val="multilevel"/>
    <w:tmpl w:val="E63AFB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2152C0"/>
    <w:multiLevelType w:val="multilevel"/>
    <w:tmpl w:val="AFC49002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D1315B3"/>
    <w:multiLevelType w:val="multilevel"/>
    <w:tmpl w:val="6986C1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9BF24B6"/>
    <w:multiLevelType w:val="multilevel"/>
    <w:tmpl w:val="A4DE83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D94027"/>
    <w:multiLevelType w:val="hybridMultilevel"/>
    <w:tmpl w:val="C010A0E2"/>
    <w:lvl w:ilvl="0" w:tplc="075C9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545468">
    <w:abstractNumId w:val="2"/>
  </w:num>
  <w:num w:numId="2" w16cid:durableId="1193761287">
    <w:abstractNumId w:val="3"/>
  </w:num>
  <w:num w:numId="3" w16cid:durableId="1903636486">
    <w:abstractNumId w:val="5"/>
  </w:num>
  <w:num w:numId="4" w16cid:durableId="1386949610">
    <w:abstractNumId w:val="4"/>
  </w:num>
  <w:num w:numId="5" w16cid:durableId="1281690274">
    <w:abstractNumId w:val="6"/>
  </w:num>
  <w:num w:numId="6" w16cid:durableId="23023649">
    <w:abstractNumId w:val="1"/>
  </w:num>
  <w:num w:numId="7" w16cid:durableId="104405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54"/>
    <w:rsid w:val="0007206C"/>
    <w:rsid w:val="001E742E"/>
    <w:rsid w:val="00287400"/>
    <w:rsid w:val="00544454"/>
    <w:rsid w:val="00660B72"/>
    <w:rsid w:val="00F7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715F"/>
  <w15:chartTrackingRefBased/>
  <w15:docId w15:val="{3024EEE3-AD27-4E52-9804-FE949360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454"/>
  </w:style>
  <w:style w:type="paragraph" w:styleId="1">
    <w:name w:val="heading 1"/>
    <w:basedOn w:val="a"/>
    <w:next w:val="a"/>
    <w:link w:val="1Char"/>
    <w:uiPriority w:val="9"/>
    <w:qFormat/>
    <w:rsid w:val="00544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44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444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44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444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44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44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44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44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544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44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444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4445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4445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4445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4445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4445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444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44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44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44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44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44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44454"/>
    <w:rPr>
      <w:i/>
      <w:iCs/>
      <w:color w:val="404040" w:themeColor="text1" w:themeTint="BF"/>
    </w:rPr>
  </w:style>
  <w:style w:type="paragraph" w:styleId="a6">
    <w:name w:val="List Paragraph"/>
    <w:basedOn w:val="a"/>
    <w:link w:val="Char2"/>
    <w:uiPriority w:val="34"/>
    <w:qFormat/>
    <w:rsid w:val="0054445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4445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544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54445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4445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44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Παράγραφος λίστας Char"/>
    <w:link w:val="a6"/>
    <w:uiPriority w:val="34"/>
    <w:qFormat/>
    <w:locked/>
    <w:rsid w:val="00544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Lampros Farmakis</dc:creator>
  <cp:keywords/>
  <dc:description/>
  <cp:lastModifiedBy>Lampros Farmakis</cp:lastModifiedBy>
  <cp:revision>2</cp:revision>
  <dcterms:created xsi:type="dcterms:W3CDTF">2026-05-01T10:47:00Z</dcterms:created>
  <dcterms:modified xsi:type="dcterms:W3CDTF">2026-05-01T10:47:00Z</dcterms:modified>
</cp:coreProperties>
</file>